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8015E0" w:rsidRDefault="003D035A" w:rsidP="008015E0">
      <w:pPr>
        <w:pStyle w:val="berschrift3"/>
        <w:spacing w:before="0"/>
        <w:jc w:val="both"/>
        <w:rPr>
          <w:rFonts w:ascii="Arial" w:hAnsi="Arial" w:cs="Arial"/>
          <w:b w:val="0"/>
          <w:color w:val="auto"/>
          <w:lang w:val="en-GB"/>
        </w:rPr>
      </w:pPr>
    </w:p>
    <w:p w14:paraId="28FAE204" w14:textId="0373C669" w:rsidR="003D035A" w:rsidRPr="008015E0" w:rsidRDefault="008015E0" w:rsidP="008015E0">
      <w:pPr>
        <w:jc w:val="both"/>
        <w:rPr>
          <w:rFonts w:ascii="Arial" w:hAnsi="Arial" w:cs="Arial"/>
          <w:bCs/>
          <w:lang w:val="en-GB"/>
        </w:rPr>
      </w:pPr>
      <w:r w:rsidRPr="008015E0">
        <w:rPr>
          <w:rFonts w:ascii="Arial" w:hAnsi="Arial" w:cs="Arial"/>
          <w:bCs/>
          <w:lang w:val="en-GB"/>
        </w:rPr>
        <w:t>13</w:t>
      </w:r>
      <w:r w:rsidR="00EE4EAD" w:rsidRPr="008015E0">
        <w:rPr>
          <w:rFonts w:ascii="Arial" w:hAnsi="Arial" w:cs="Arial"/>
          <w:bCs/>
          <w:vertAlign w:val="superscript"/>
          <w:lang w:val="en-GB"/>
        </w:rPr>
        <w:t>th</w:t>
      </w:r>
      <w:r w:rsidR="00EE4EAD" w:rsidRPr="008015E0">
        <w:rPr>
          <w:rFonts w:ascii="Arial" w:hAnsi="Arial" w:cs="Arial"/>
          <w:bCs/>
          <w:lang w:val="en-GB"/>
        </w:rPr>
        <w:t xml:space="preserve"> </w:t>
      </w:r>
      <w:r w:rsidRPr="008015E0">
        <w:rPr>
          <w:rFonts w:ascii="Arial" w:hAnsi="Arial" w:cs="Arial"/>
          <w:bCs/>
          <w:lang w:val="en-GB"/>
        </w:rPr>
        <w:t>April</w:t>
      </w:r>
      <w:r w:rsidR="006006C6" w:rsidRPr="008015E0">
        <w:rPr>
          <w:rFonts w:ascii="Arial" w:hAnsi="Arial" w:cs="Arial"/>
          <w:bCs/>
          <w:lang w:val="en-GB"/>
        </w:rPr>
        <w:t xml:space="preserve"> 2021</w:t>
      </w:r>
    </w:p>
    <w:p w14:paraId="3462F03F" w14:textId="77777777" w:rsidR="008015E0" w:rsidRPr="008015E0" w:rsidRDefault="008015E0" w:rsidP="008015E0">
      <w:pPr>
        <w:autoSpaceDE w:val="0"/>
        <w:autoSpaceDN w:val="0"/>
        <w:adjustRightInd w:val="0"/>
        <w:jc w:val="both"/>
        <w:rPr>
          <w:rFonts w:ascii="Arial" w:eastAsia="Calibri" w:hAnsi="Arial" w:cs="Arial"/>
          <w:bCs/>
          <w:color w:val="000000"/>
        </w:rPr>
      </w:pPr>
    </w:p>
    <w:p w14:paraId="4ED22A09" w14:textId="49375F6C" w:rsidR="008015E0" w:rsidRPr="008015E0" w:rsidRDefault="008015E0" w:rsidP="008015E0">
      <w:pPr>
        <w:autoSpaceDE w:val="0"/>
        <w:autoSpaceDN w:val="0"/>
        <w:adjustRightInd w:val="0"/>
        <w:jc w:val="both"/>
        <w:rPr>
          <w:rFonts w:ascii="Arial" w:eastAsia="Calibri" w:hAnsi="Arial" w:cs="Arial"/>
          <w:b/>
          <w:color w:val="000000"/>
          <w:lang w:val="en-GB"/>
        </w:rPr>
      </w:pPr>
      <w:r w:rsidRPr="008015E0">
        <w:rPr>
          <w:rFonts w:ascii="Arial" w:eastAsia="Calibri" w:hAnsi="Arial" w:cs="Arial"/>
          <w:b/>
          <w:color w:val="000000"/>
          <w:lang w:val="en-GB"/>
        </w:rPr>
        <w:t>YOKOHAMA</w:t>
      </w:r>
      <w:r w:rsidRPr="008015E0">
        <w:rPr>
          <w:rFonts w:ascii="Arial" w:eastAsia="Calibri" w:hAnsi="Arial" w:cs="Arial"/>
          <w:b/>
          <w:color w:val="000000"/>
          <w:lang w:val="en-GB"/>
        </w:rPr>
        <w:t xml:space="preserve"> Develops World’s First Technology</w:t>
      </w:r>
      <w:r>
        <w:rPr>
          <w:rFonts w:ascii="Arial" w:eastAsia="Calibri" w:hAnsi="Arial" w:cs="Arial"/>
          <w:b/>
          <w:color w:val="000000"/>
          <w:lang w:val="en-GB"/>
        </w:rPr>
        <w:t xml:space="preserve"> </w:t>
      </w:r>
      <w:r w:rsidRPr="008015E0">
        <w:rPr>
          <w:rFonts w:ascii="Arial" w:eastAsia="Calibri" w:hAnsi="Arial" w:cs="Arial"/>
          <w:b/>
          <w:color w:val="000000"/>
          <w:lang w:val="en-GB"/>
        </w:rPr>
        <w:t>for Producing Butadiene from Biomass</w:t>
      </w:r>
    </w:p>
    <w:p w14:paraId="185014D2" w14:textId="6C549F2D" w:rsidR="008015E0" w:rsidRDefault="008015E0" w:rsidP="008015E0">
      <w:pPr>
        <w:autoSpaceDE w:val="0"/>
        <w:autoSpaceDN w:val="0"/>
        <w:adjustRightInd w:val="0"/>
        <w:jc w:val="both"/>
        <w:rPr>
          <w:rFonts w:ascii="Arial" w:eastAsia="Calibri" w:hAnsi="Arial" w:cs="Arial"/>
          <w:bCs/>
          <w:i/>
          <w:iCs/>
          <w:color w:val="000000"/>
          <w:lang w:val="en-GB"/>
        </w:rPr>
      </w:pPr>
      <w:r w:rsidRPr="008015E0">
        <w:rPr>
          <w:rFonts w:ascii="Arial" w:eastAsia="Calibri" w:hAnsi="Arial" w:cs="Arial"/>
          <w:bCs/>
          <w:i/>
          <w:iCs/>
          <w:color w:val="000000"/>
          <w:lang w:val="en-GB"/>
        </w:rPr>
        <w:t>Technique uses new artificial pathways and enzymes</w:t>
      </w:r>
      <w:r w:rsidRPr="008015E0">
        <w:rPr>
          <w:rFonts w:ascii="Arial" w:eastAsia="Calibri" w:hAnsi="Arial" w:cs="Arial"/>
          <w:bCs/>
          <w:i/>
          <w:iCs/>
          <w:color w:val="000000"/>
          <w:lang w:val="en-GB"/>
        </w:rPr>
        <w:t xml:space="preserve"> </w:t>
      </w:r>
      <w:r w:rsidRPr="008015E0">
        <w:rPr>
          <w:rFonts w:ascii="Arial" w:eastAsia="Calibri" w:hAnsi="Arial" w:cs="Arial"/>
          <w:bCs/>
          <w:i/>
          <w:iCs/>
          <w:color w:val="000000"/>
          <w:lang w:val="en-GB"/>
        </w:rPr>
        <w:t>to create</w:t>
      </w:r>
      <w:r>
        <w:rPr>
          <w:rFonts w:ascii="Arial" w:eastAsia="Calibri" w:hAnsi="Arial" w:cs="Arial"/>
          <w:bCs/>
          <w:i/>
          <w:iCs/>
          <w:color w:val="000000"/>
          <w:lang w:val="en-GB"/>
        </w:rPr>
        <w:t xml:space="preserve"> </w:t>
      </w:r>
      <w:r w:rsidRPr="008015E0">
        <w:rPr>
          <w:rFonts w:ascii="Arial" w:eastAsia="Calibri" w:hAnsi="Arial" w:cs="Arial"/>
          <w:bCs/>
          <w:i/>
          <w:iCs/>
          <w:color w:val="000000"/>
          <w:lang w:val="en-GB"/>
        </w:rPr>
        <w:t>cells</w:t>
      </w:r>
      <w:r w:rsidRPr="008015E0">
        <w:rPr>
          <w:rFonts w:ascii="Arial" w:eastAsia="Calibri" w:hAnsi="Arial" w:cs="Arial"/>
          <w:bCs/>
          <w:i/>
          <w:iCs/>
          <w:color w:val="000000"/>
          <w:lang w:val="en-GB"/>
        </w:rPr>
        <w:t xml:space="preserve"> </w:t>
      </w:r>
      <w:r w:rsidRPr="008015E0">
        <w:rPr>
          <w:rFonts w:ascii="Arial" w:eastAsia="Calibri" w:hAnsi="Arial" w:cs="Arial"/>
          <w:bCs/>
          <w:i/>
          <w:iCs/>
          <w:color w:val="000000"/>
          <w:lang w:val="en-GB"/>
        </w:rPr>
        <w:t>with excellent butadiene-producing ability</w:t>
      </w:r>
    </w:p>
    <w:p w14:paraId="5DF05EF1" w14:textId="77777777" w:rsidR="008015E0" w:rsidRPr="008015E0" w:rsidRDefault="008015E0" w:rsidP="008015E0">
      <w:pPr>
        <w:autoSpaceDE w:val="0"/>
        <w:autoSpaceDN w:val="0"/>
        <w:adjustRightInd w:val="0"/>
        <w:jc w:val="both"/>
        <w:rPr>
          <w:rFonts w:ascii="Arial" w:eastAsia="Calibri" w:hAnsi="Arial" w:cs="Arial"/>
          <w:bCs/>
          <w:i/>
          <w:iCs/>
          <w:color w:val="000000"/>
          <w:lang w:val="en-GB"/>
        </w:rPr>
      </w:pPr>
    </w:p>
    <w:p w14:paraId="08F108FD" w14:textId="74E6E985" w:rsidR="008015E0" w:rsidRDefault="008015E0" w:rsidP="008015E0">
      <w:pPr>
        <w:autoSpaceDE w:val="0"/>
        <w:autoSpaceDN w:val="0"/>
        <w:adjustRightInd w:val="0"/>
        <w:jc w:val="both"/>
        <w:rPr>
          <w:rFonts w:ascii="Arial" w:eastAsia="Calibri" w:hAnsi="Arial" w:cs="Arial"/>
          <w:bCs/>
          <w:color w:val="000000"/>
          <w:lang w:val="en-GB"/>
        </w:rPr>
      </w:pPr>
      <w:r>
        <w:rPr>
          <w:rFonts w:ascii="Arial" w:eastAsia="Calibri" w:hAnsi="Arial" w:cs="Arial"/>
          <w:bCs/>
          <w:color w:val="000000"/>
          <w:lang w:val="en-GB"/>
        </w:rPr>
        <w:t>YOKOHAMA</w:t>
      </w:r>
      <w:r w:rsidRPr="008015E0">
        <w:rPr>
          <w:rFonts w:ascii="Arial" w:eastAsia="Calibri" w:hAnsi="Arial" w:cs="Arial"/>
          <w:bCs/>
          <w:color w:val="000000"/>
          <w:lang w:val="en-GB"/>
        </w:rPr>
        <w:t xml:space="preserve"> announced </w:t>
      </w:r>
      <w:r>
        <w:rPr>
          <w:rFonts w:ascii="Arial" w:eastAsia="Calibri" w:hAnsi="Arial" w:cs="Arial"/>
          <w:bCs/>
          <w:color w:val="000000"/>
          <w:lang w:val="en-GB"/>
        </w:rPr>
        <w:t xml:space="preserve">today </w:t>
      </w:r>
      <w:r w:rsidRPr="008015E0">
        <w:rPr>
          <w:rFonts w:ascii="Arial" w:eastAsia="Calibri" w:hAnsi="Arial" w:cs="Arial"/>
          <w:bCs/>
          <w:color w:val="000000"/>
          <w:lang w:val="en-GB"/>
        </w:rPr>
        <w:t>that it has developed the world’s first technology capable of efficiently producing butadiene from a biomass. The breakthrough was achieved by the “Bio-monomer Production</w:t>
      </w:r>
      <w:r>
        <w:rPr>
          <w:rFonts w:ascii="Arial" w:eastAsia="Calibri" w:hAnsi="Arial" w:cs="Arial"/>
          <w:bCs/>
          <w:color w:val="000000"/>
          <w:lang w:val="en-GB"/>
        </w:rPr>
        <w:t xml:space="preserve"> </w:t>
      </w:r>
      <w:r w:rsidRPr="008015E0">
        <w:rPr>
          <w:rFonts w:ascii="Arial" w:eastAsia="Calibri" w:hAnsi="Arial" w:cs="Arial"/>
          <w:bCs/>
          <w:color w:val="000000"/>
          <w:lang w:val="en-GB"/>
        </w:rPr>
        <w:t>Laboratory” jointly established with the RIKEN and Zeon Corporation. Butadiene is a core raw material used to make synthetic rubber used in automobile t</w:t>
      </w:r>
      <w:r w:rsidR="006C1AE4">
        <w:rPr>
          <w:rFonts w:ascii="Arial" w:eastAsia="Calibri" w:hAnsi="Arial" w:cs="Arial"/>
          <w:bCs/>
          <w:color w:val="000000"/>
          <w:lang w:val="en-GB"/>
        </w:rPr>
        <w:t>y</w:t>
      </w:r>
      <w:r w:rsidRPr="008015E0">
        <w:rPr>
          <w:rFonts w:ascii="Arial" w:eastAsia="Calibri" w:hAnsi="Arial" w:cs="Arial"/>
          <w:bCs/>
          <w:color w:val="000000"/>
          <w:lang w:val="en-GB"/>
        </w:rPr>
        <w:t>res and other products. Currently, industrial butadiene is produced as a by-product of naphtha pyrolysis. As such, the development of an independent butadiene production technology will help reduce dependence on petroleum and lower carbon dioxide (CO2) emissions, a major cause of global warming.</w:t>
      </w:r>
      <w:r>
        <w:rPr>
          <w:rFonts w:ascii="Arial" w:eastAsia="Calibri" w:hAnsi="Arial" w:cs="Arial"/>
          <w:bCs/>
          <w:color w:val="000000"/>
          <w:lang w:val="en-GB"/>
        </w:rPr>
        <w:t xml:space="preserve"> </w:t>
      </w:r>
    </w:p>
    <w:p w14:paraId="72134031" w14:textId="77777777" w:rsidR="008015E0" w:rsidRDefault="008015E0" w:rsidP="008015E0">
      <w:pPr>
        <w:autoSpaceDE w:val="0"/>
        <w:autoSpaceDN w:val="0"/>
        <w:adjustRightInd w:val="0"/>
        <w:jc w:val="both"/>
        <w:rPr>
          <w:rFonts w:ascii="Arial" w:eastAsia="Calibri" w:hAnsi="Arial" w:cs="Arial"/>
          <w:bCs/>
          <w:color w:val="000000"/>
          <w:lang w:val="en-GB"/>
        </w:rPr>
      </w:pPr>
    </w:p>
    <w:p w14:paraId="7921E620" w14:textId="77777777" w:rsidR="008015E0" w:rsidRDefault="008015E0" w:rsidP="008015E0">
      <w:pPr>
        <w:autoSpaceDE w:val="0"/>
        <w:autoSpaceDN w:val="0"/>
        <w:adjustRightInd w:val="0"/>
        <w:jc w:val="both"/>
        <w:rPr>
          <w:rFonts w:ascii="Arial" w:eastAsia="Calibri" w:hAnsi="Arial" w:cs="Arial"/>
          <w:bCs/>
          <w:color w:val="000000"/>
          <w:lang w:val="en-GB"/>
        </w:rPr>
      </w:pPr>
      <w:r w:rsidRPr="008015E0">
        <w:rPr>
          <w:rFonts w:ascii="Arial" w:eastAsia="Calibri" w:hAnsi="Arial" w:cs="Arial"/>
          <w:bCs/>
          <w:color w:val="000000"/>
          <w:lang w:val="en-GB"/>
        </w:rPr>
        <w:t>The joint research team has succeeded in creating cells with excellent butadiene-producing ability using new artificial pathways and enzymes. This makes it possible to go through cheaper intermediates than conventional metabolic pathways, and by incorporating the knowledge of the enzymes that have been developed thus far, the cost of butadiene fermentative production will be significantly reduced. The team’s research results will be published</w:t>
      </w:r>
      <w:r>
        <w:rPr>
          <w:rFonts w:ascii="Arial" w:eastAsia="Calibri" w:hAnsi="Arial" w:cs="Arial"/>
          <w:bCs/>
          <w:color w:val="000000"/>
          <w:lang w:val="en-GB"/>
        </w:rPr>
        <w:t xml:space="preserve"> o</w:t>
      </w:r>
      <w:r w:rsidRPr="008015E0">
        <w:rPr>
          <w:rFonts w:ascii="Arial" w:eastAsia="Calibri" w:hAnsi="Arial" w:cs="Arial"/>
          <w:bCs/>
          <w:color w:val="000000"/>
          <w:lang w:val="en-GB"/>
        </w:rPr>
        <w:t>n</w:t>
      </w:r>
      <w:r>
        <w:rPr>
          <w:rFonts w:ascii="Arial" w:eastAsia="Calibri" w:hAnsi="Arial" w:cs="Arial"/>
          <w:bCs/>
          <w:color w:val="000000"/>
          <w:lang w:val="en-GB"/>
        </w:rPr>
        <w:t xml:space="preserve"> 13</w:t>
      </w:r>
      <w:r w:rsidRPr="008015E0">
        <w:rPr>
          <w:rFonts w:ascii="Arial" w:eastAsia="Calibri" w:hAnsi="Arial" w:cs="Arial"/>
          <w:bCs/>
          <w:color w:val="000000"/>
          <w:vertAlign w:val="superscript"/>
          <w:lang w:val="en-GB"/>
        </w:rPr>
        <w:t>th</w:t>
      </w:r>
      <w:r>
        <w:rPr>
          <w:rFonts w:ascii="Arial" w:eastAsia="Calibri" w:hAnsi="Arial" w:cs="Arial"/>
          <w:bCs/>
          <w:color w:val="000000"/>
          <w:lang w:val="en-GB"/>
        </w:rPr>
        <w:t xml:space="preserve"> </w:t>
      </w:r>
      <w:r w:rsidRPr="008015E0">
        <w:rPr>
          <w:rFonts w:ascii="Arial" w:eastAsia="Calibri" w:hAnsi="Arial" w:cs="Arial"/>
          <w:bCs/>
          <w:color w:val="000000"/>
          <w:lang w:val="en-GB"/>
        </w:rPr>
        <w:t>April (at 7pm in Japan time)</w:t>
      </w:r>
      <w:r>
        <w:rPr>
          <w:rFonts w:ascii="Arial" w:eastAsia="Calibri" w:hAnsi="Arial" w:cs="Arial"/>
          <w:bCs/>
          <w:color w:val="000000"/>
          <w:lang w:val="en-GB"/>
        </w:rPr>
        <w:t xml:space="preserve"> </w:t>
      </w:r>
      <w:r w:rsidRPr="008015E0">
        <w:rPr>
          <w:rFonts w:ascii="Arial" w:eastAsia="Calibri" w:hAnsi="Arial" w:cs="Arial"/>
          <w:bCs/>
          <w:color w:val="000000"/>
          <w:lang w:val="en-GB"/>
        </w:rPr>
        <w:t>in</w:t>
      </w:r>
      <w:r>
        <w:rPr>
          <w:rFonts w:ascii="Arial" w:eastAsia="Calibri" w:hAnsi="Arial" w:cs="Arial"/>
          <w:bCs/>
          <w:color w:val="000000"/>
          <w:lang w:val="en-GB"/>
        </w:rPr>
        <w:t xml:space="preserve"> </w:t>
      </w:r>
      <w:r w:rsidRPr="008015E0">
        <w:rPr>
          <w:rFonts w:ascii="Arial" w:eastAsia="Calibri" w:hAnsi="Arial" w:cs="Arial"/>
          <w:bCs/>
          <w:color w:val="000000"/>
          <w:lang w:val="en-GB"/>
        </w:rPr>
        <w:t xml:space="preserve">Nature Communications, an online journal based in London and elsewhere that publishes high-quality research from all areas of the natural sciences. The team also has succeeded in producing polybutadiene rubber from the butadiene produced by the </w:t>
      </w:r>
      <w:proofErr w:type="gramStart"/>
      <w:r w:rsidRPr="008015E0">
        <w:rPr>
          <w:rFonts w:ascii="Arial" w:eastAsia="Calibri" w:hAnsi="Arial" w:cs="Arial"/>
          <w:bCs/>
          <w:color w:val="000000"/>
          <w:lang w:val="en-GB"/>
        </w:rPr>
        <w:t>world‘</w:t>
      </w:r>
      <w:proofErr w:type="gramEnd"/>
      <w:r w:rsidRPr="008015E0">
        <w:rPr>
          <w:rFonts w:ascii="Arial" w:eastAsia="Calibri" w:hAnsi="Arial" w:cs="Arial"/>
          <w:bCs/>
          <w:color w:val="000000"/>
          <w:lang w:val="en-GB"/>
        </w:rPr>
        <w:t xml:space="preserve">s first fermentation production using this new technology. </w:t>
      </w:r>
    </w:p>
    <w:p w14:paraId="5076143E" w14:textId="77777777" w:rsidR="008015E0" w:rsidRDefault="008015E0" w:rsidP="008015E0">
      <w:pPr>
        <w:autoSpaceDE w:val="0"/>
        <w:autoSpaceDN w:val="0"/>
        <w:adjustRightInd w:val="0"/>
        <w:jc w:val="both"/>
        <w:rPr>
          <w:rFonts w:ascii="Arial" w:eastAsia="Calibri" w:hAnsi="Arial" w:cs="Arial"/>
          <w:bCs/>
          <w:color w:val="000000"/>
          <w:lang w:val="en-GB"/>
        </w:rPr>
      </w:pPr>
    </w:p>
    <w:p w14:paraId="02E31359" w14:textId="77777777" w:rsidR="008015E0" w:rsidRDefault="008015E0" w:rsidP="008015E0">
      <w:pPr>
        <w:autoSpaceDE w:val="0"/>
        <w:autoSpaceDN w:val="0"/>
        <w:adjustRightInd w:val="0"/>
        <w:jc w:val="both"/>
        <w:rPr>
          <w:rFonts w:ascii="Arial" w:eastAsia="Calibri" w:hAnsi="Arial" w:cs="Arial"/>
          <w:bCs/>
          <w:color w:val="000000"/>
          <w:lang w:val="en-GB"/>
        </w:rPr>
      </w:pPr>
      <w:r w:rsidRPr="008015E0">
        <w:rPr>
          <w:rFonts w:ascii="Arial" w:eastAsia="Calibri" w:hAnsi="Arial" w:cs="Arial"/>
          <w:bCs/>
          <w:color w:val="000000"/>
          <w:lang w:val="en-GB"/>
        </w:rPr>
        <w:t>Previously, in 2018 the Bio-monomer Production Laboratory</w:t>
      </w:r>
      <w:r>
        <w:rPr>
          <w:rFonts w:ascii="Arial" w:eastAsia="Calibri" w:hAnsi="Arial" w:cs="Arial"/>
          <w:bCs/>
          <w:color w:val="000000"/>
          <w:lang w:val="en-GB"/>
        </w:rPr>
        <w:t xml:space="preserve"> </w:t>
      </w:r>
      <w:r w:rsidRPr="008015E0">
        <w:rPr>
          <w:rFonts w:ascii="Arial" w:eastAsia="Calibri" w:hAnsi="Arial" w:cs="Arial"/>
          <w:bCs/>
          <w:color w:val="000000"/>
          <w:lang w:val="en-GB"/>
        </w:rPr>
        <w:t xml:space="preserve">achieved another world first when it succeeded in using a new artificial pathway and highly active enzymes to create cells with excellent isoprene-synthesizing capability. The technology achieves an integrated process that uses a biomass (sugar) generated in the cells to trigger the production of the isoprene. </w:t>
      </w:r>
    </w:p>
    <w:p w14:paraId="65178017" w14:textId="77777777" w:rsidR="008015E0" w:rsidRDefault="008015E0" w:rsidP="008015E0">
      <w:pPr>
        <w:autoSpaceDE w:val="0"/>
        <w:autoSpaceDN w:val="0"/>
        <w:adjustRightInd w:val="0"/>
        <w:jc w:val="both"/>
        <w:rPr>
          <w:rFonts w:ascii="Arial" w:eastAsia="Calibri" w:hAnsi="Arial" w:cs="Arial"/>
          <w:bCs/>
          <w:color w:val="000000"/>
          <w:lang w:val="en-GB"/>
        </w:rPr>
      </w:pPr>
    </w:p>
    <w:p w14:paraId="2193B43B" w14:textId="4BB9062A" w:rsidR="008015E0" w:rsidRDefault="008015E0" w:rsidP="008015E0">
      <w:pPr>
        <w:autoSpaceDE w:val="0"/>
        <w:autoSpaceDN w:val="0"/>
        <w:adjustRightInd w:val="0"/>
        <w:jc w:val="both"/>
        <w:rPr>
          <w:rFonts w:ascii="Arial" w:eastAsia="Calibri" w:hAnsi="Arial" w:cs="Arial"/>
          <w:bCs/>
          <w:color w:val="000000"/>
          <w:lang w:val="en-GB"/>
        </w:rPr>
      </w:pPr>
      <w:r w:rsidRPr="008015E0">
        <w:rPr>
          <w:rFonts w:ascii="Arial" w:eastAsia="Calibri" w:hAnsi="Arial" w:cs="Arial"/>
          <w:bCs/>
          <w:color w:val="000000"/>
          <w:lang w:val="en-GB"/>
        </w:rPr>
        <w:t>Y</w:t>
      </w:r>
      <w:r>
        <w:rPr>
          <w:rFonts w:ascii="Arial" w:eastAsia="Calibri" w:hAnsi="Arial" w:cs="Arial"/>
          <w:bCs/>
          <w:color w:val="000000"/>
          <w:lang w:val="en-GB"/>
        </w:rPr>
        <w:t>OKOHAMA</w:t>
      </w:r>
      <w:r w:rsidRPr="008015E0">
        <w:rPr>
          <w:rFonts w:ascii="Arial" w:eastAsia="Calibri" w:hAnsi="Arial" w:cs="Arial"/>
          <w:bCs/>
          <w:color w:val="000000"/>
          <w:lang w:val="en-GB"/>
        </w:rPr>
        <w:t xml:space="preserve">, RIKEN </w:t>
      </w:r>
      <w:proofErr w:type="spellStart"/>
      <w:r w:rsidRPr="008015E0">
        <w:rPr>
          <w:rFonts w:ascii="Arial" w:eastAsia="Calibri" w:hAnsi="Arial" w:cs="Arial"/>
          <w:bCs/>
          <w:color w:val="000000"/>
          <w:lang w:val="en-GB"/>
        </w:rPr>
        <w:t>Center</w:t>
      </w:r>
      <w:proofErr w:type="spellEnd"/>
      <w:r w:rsidRPr="008015E0">
        <w:rPr>
          <w:rFonts w:ascii="Arial" w:eastAsia="Calibri" w:hAnsi="Arial" w:cs="Arial"/>
          <w:bCs/>
          <w:color w:val="000000"/>
          <w:lang w:val="en-GB"/>
        </w:rPr>
        <w:t xml:space="preserve"> for Sustainable Resource Science (CSRS), and Zeon have been cooperating in joint research project since 2013. The Bio-monomer Production Laboratory</w:t>
      </w:r>
      <w:r>
        <w:rPr>
          <w:rFonts w:ascii="Arial" w:eastAsia="Calibri" w:hAnsi="Arial" w:cs="Arial"/>
          <w:bCs/>
          <w:color w:val="000000"/>
          <w:lang w:val="en-GB"/>
        </w:rPr>
        <w:t xml:space="preserve"> </w:t>
      </w:r>
      <w:r w:rsidRPr="008015E0">
        <w:rPr>
          <w:rFonts w:ascii="Arial" w:eastAsia="Calibri" w:hAnsi="Arial" w:cs="Arial"/>
          <w:bCs/>
          <w:color w:val="000000"/>
          <w:lang w:val="en-GB"/>
        </w:rPr>
        <w:t xml:space="preserve">was established inside RIKEN in April 2020, and under </w:t>
      </w:r>
      <w:proofErr w:type="gramStart"/>
      <w:r w:rsidRPr="008015E0">
        <w:rPr>
          <w:rFonts w:ascii="Arial" w:eastAsia="Calibri" w:hAnsi="Arial" w:cs="Arial"/>
          <w:bCs/>
          <w:color w:val="000000"/>
          <w:lang w:val="en-GB"/>
        </w:rPr>
        <w:t>RIKEN‘</w:t>
      </w:r>
      <w:proofErr w:type="gramEnd"/>
      <w:r w:rsidRPr="008015E0">
        <w:rPr>
          <w:rFonts w:ascii="Arial" w:eastAsia="Calibri" w:hAnsi="Arial" w:cs="Arial"/>
          <w:bCs/>
          <w:color w:val="000000"/>
          <w:lang w:val="en-GB"/>
        </w:rPr>
        <w:t>s “Integrated Collaborative Research Program with Industry”</w:t>
      </w:r>
      <w:r>
        <w:rPr>
          <w:rFonts w:ascii="Arial" w:eastAsia="Calibri" w:hAnsi="Arial" w:cs="Arial"/>
          <w:bCs/>
          <w:color w:val="000000"/>
          <w:lang w:val="en-GB"/>
        </w:rPr>
        <w:t xml:space="preserve"> </w:t>
      </w:r>
      <w:r w:rsidRPr="008015E0">
        <w:rPr>
          <w:rFonts w:ascii="Arial" w:eastAsia="Calibri" w:hAnsi="Arial" w:cs="Arial"/>
          <w:bCs/>
          <w:color w:val="000000"/>
          <w:lang w:val="en-GB"/>
        </w:rPr>
        <w:t>it has been accelerating research that will achieve deliverables needed by society. Going forward, the team will conduct research to establish more highly productive enzymes and an</w:t>
      </w:r>
      <w:r>
        <w:rPr>
          <w:rFonts w:ascii="Arial" w:eastAsia="Calibri" w:hAnsi="Arial" w:cs="Arial"/>
          <w:bCs/>
          <w:color w:val="000000"/>
          <w:lang w:val="en-GB"/>
        </w:rPr>
        <w:t xml:space="preserve"> </w:t>
      </w:r>
      <w:r w:rsidRPr="008015E0">
        <w:rPr>
          <w:rFonts w:ascii="Arial" w:eastAsia="Calibri" w:hAnsi="Arial" w:cs="Arial"/>
          <w:bCs/>
          <w:color w:val="000000"/>
          <w:lang w:val="en-GB"/>
        </w:rPr>
        <w:t xml:space="preserve">efficient purification technology by organically fusing the know-how and technologies of </w:t>
      </w:r>
      <w:r>
        <w:rPr>
          <w:rFonts w:ascii="Arial" w:eastAsia="Calibri" w:hAnsi="Arial" w:cs="Arial"/>
          <w:bCs/>
          <w:color w:val="000000"/>
          <w:lang w:val="en-GB"/>
        </w:rPr>
        <w:t>YOKOHAMA</w:t>
      </w:r>
      <w:r w:rsidRPr="008015E0">
        <w:rPr>
          <w:rFonts w:ascii="Arial" w:eastAsia="Calibri" w:hAnsi="Arial" w:cs="Arial"/>
          <w:bCs/>
          <w:color w:val="000000"/>
          <w:lang w:val="en-GB"/>
        </w:rPr>
        <w:t>, RIKEN and Zeon.</w:t>
      </w:r>
    </w:p>
    <w:p w14:paraId="2D24F755" w14:textId="77777777" w:rsidR="008015E0" w:rsidRDefault="008015E0">
      <w:pPr>
        <w:rPr>
          <w:rFonts w:ascii="Arial" w:eastAsia="Calibri" w:hAnsi="Arial" w:cs="Arial"/>
          <w:bCs/>
          <w:color w:val="000000"/>
          <w:lang w:val="en-GB"/>
        </w:rPr>
      </w:pPr>
      <w:r>
        <w:rPr>
          <w:rFonts w:ascii="Arial" w:eastAsia="Calibri" w:hAnsi="Arial" w:cs="Arial"/>
          <w:bCs/>
          <w:color w:val="000000"/>
          <w:lang w:val="en-GB"/>
        </w:rPr>
        <w:br w:type="page"/>
      </w:r>
    </w:p>
    <w:p w14:paraId="775E71CB" w14:textId="77777777" w:rsidR="008015E0" w:rsidRDefault="008015E0" w:rsidP="008015E0">
      <w:pPr>
        <w:autoSpaceDE w:val="0"/>
        <w:autoSpaceDN w:val="0"/>
        <w:adjustRightInd w:val="0"/>
        <w:jc w:val="both"/>
        <w:rPr>
          <w:rFonts w:ascii="Arial" w:eastAsia="Calibri" w:hAnsi="Arial" w:cs="Arial"/>
          <w:bCs/>
          <w:color w:val="000000"/>
          <w:lang w:val="en-GB"/>
        </w:rPr>
      </w:pPr>
    </w:p>
    <w:p w14:paraId="62BC7F6D" w14:textId="77777777" w:rsidR="008015E0" w:rsidRPr="008015E0" w:rsidRDefault="008015E0" w:rsidP="008015E0">
      <w:pPr>
        <w:autoSpaceDE w:val="0"/>
        <w:autoSpaceDN w:val="0"/>
        <w:adjustRightInd w:val="0"/>
        <w:jc w:val="both"/>
        <w:rPr>
          <w:rFonts w:ascii="Arial" w:eastAsia="Calibri" w:hAnsi="Arial" w:cs="Arial"/>
          <w:bCs/>
          <w:color w:val="000000"/>
          <w:lang w:val="en-GB"/>
        </w:rPr>
      </w:pPr>
    </w:p>
    <w:p w14:paraId="703C4F69" w14:textId="77777777" w:rsidR="006C1AE4" w:rsidRDefault="008015E0" w:rsidP="008015E0">
      <w:pPr>
        <w:autoSpaceDE w:val="0"/>
        <w:autoSpaceDN w:val="0"/>
        <w:adjustRightInd w:val="0"/>
        <w:jc w:val="both"/>
        <w:rPr>
          <w:rFonts w:ascii="Arial" w:eastAsia="Calibri" w:hAnsi="Arial" w:cs="Arial"/>
          <w:bCs/>
          <w:color w:val="000000"/>
          <w:lang w:val="en-GB"/>
        </w:rPr>
      </w:pPr>
      <w:r w:rsidRPr="008015E0">
        <w:rPr>
          <w:rFonts w:ascii="Arial" w:eastAsia="Calibri" w:hAnsi="Arial" w:cs="Arial"/>
          <w:bCs/>
          <w:color w:val="000000"/>
          <w:lang w:val="en-GB"/>
        </w:rPr>
        <w:t>2RIKEN is Japan’s only comprehensive research institution for the natural sciences. RIKEN CSRS is dedicated to the realization of a</w:t>
      </w:r>
      <w:r>
        <w:rPr>
          <w:rFonts w:ascii="Arial" w:eastAsia="Calibri" w:hAnsi="Arial" w:cs="Arial"/>
          <w:bCs/>
          <w:color w:val="000000"/>
          <w:lang w:val="en-GB"/>
        </w:rPr>
        <w:t xml:space="preserve"> </w:t>
      </w:r>
      <w:r w:rsidRPr="008015E0">
        <w:rPr>
          <w:rFonts w:ascii="Arial" w:eastAsia="Calibri" w:hAnsi="Arial" w:cs="Arial"/>
          <w:bCs/>
          <w:color w:val="000000"/>
          <w:lang w:val="en-GB"/>
        </w:rPr>
        <w:t xml:space="preserve">sustainable society through its research in the field of biological functions, especially its basic research on the effective use of plant-microorganism bioprocesses. Zeon, a leading manufacturer of synthetic rubbers, places its research emphasis on polymerization catalyst technology and enhancing the performance of synthetic rubbers. </w:t>
      </w:r>
      <w:r>
        <w:rPr>
          <w:rFonts w:ascii="Arial" w:eastAsia="Calibri" w:hAnsi="Arial" w:cs="Arial"/>
          <w:bCs/>
          <w:color w:val="000000"/>
          <w:lang w:val="en-GB"/>
        </w:rPr>
        <w:t>YOKOHAMA</w:t>
      </w:r>
      <w:r w:rsidRPr="008015E0">
        <w:rPr>
          <w:rFonts w:ascii="Arial" w:eastAsia="Calibri" w:hAnsi="Arial" w:cs="Arial"/>
          <w:bCs/>
          <w:color w:val="000000"/>
          <w:lang w:val="en-GB"/>
        </w:rPr>
        <w:t>, as a comprehensive manufacturer of t</w:t>
      </w:r>
      <w:r>
        <w:rPr>
          <w:rFonts w:ascii="Arial" w:eastAsia="Calibri" w:hAnsi="Arial" w:cs="Arial"/>
          <w:bCs/>
          <w:color w:val="000000"/>
          <w:lang w:val="en-GB"/>
        </w:rPr>
        <w:t>y</w:t>
      </w:r>
      <w:r w:rsidRPr="008015E0">
        <w:rPr>
          <w:rFonts w:ascii="Arial" w:eastAsia="Calibri" w:hAnsi="Arial" w:cs="Arial"/>
          <w:bCs/>
          <w:color w:val="000000"/>
          <w:lang w:val="en-GB"/>
        </w:rPr>
        <w:t xml:space="preserve">re and rubber products, is actively engaged in research on utilizing biomass derived from plants, which is carbon-neutral (CO2emission levels=CO2absorption levels). </w:t>
      </w:r>
      <w:r>
        <w:rPr>
          <w:rFonts w:ascii="Arial" w:eastAsia="Calibri" w:hAnsi="Arial" w:cs="Arial"/>
          <w:bCs/>
          <w:color w:val="000000"/>
          <w:lang w:val="en-GB"/>
        </w:rPr>
        <w:t>YOKOHAMA</w:t>
      </w:r>
      <w:r w:rsidRPr="008015E0">
        <w:rPr>
          <w:rFonts w:ascii="Arial" w:eastAsia="Calibri" w:hAnsi="Arial" w:cs="Arial"/>
          <w:bCs/>
          <w:color w:val="000000"/>
          <w:lang w:val="en-GB"/>
        </w:rPr>
        <w:t xml:space="preserve"> will continue to promote the development of innovative technologies that will help achieve the United Nations’ Sustainable Development Goals (SDGs).</w:t>
      </w:r>
      <w:r>
        <w:rPr>
          <w:rFonts w:ascii="Arial" w:eastAsia="Calibri" w:hAnsi="Arial" w:cs="Arial"/>
          <w:bCs/>
          <w:color w:val="000000"/>
          <w:lang w:val="en-GB"/>
        </w:rPr>
        <w:t xml:space="preserve"> </w:t>
      </w:r>
    </w:p>
    <w:p w14:paraId="4D50AFFA" w14:textId="77777777" w:rsidR="006C1AE4" w:rsidRDefault="006C1AE4" w:rsidP="008015E0">
      <w:pPr>
        <w:autoSpaceDE w:val="0"/>
        <w:autoSpaceDN w:val="0"/>
        <w:adjustRightInd w:val="0"/>
        <w:jc w:val="both"/>
        <w:rPr>
          <w:rFonts w:ascii="Arial" w:eastAsia="Calibri" w:hAnsi="Arial" w:cs="Arial"/>
          <w:bCs/>
          <w:color w:val="000000"/>
          <w:lang w:val="en-GB"/>
        </w:rPr>
      </w:pPr>
    </w:p>
    <w:p w14:paraId="48D15379" w14:textId="1BA73741" w:rsidR="006C1AE4" w:rsidRDefault="006C1AE4" w:rsidP="008015E0">
      <w:pPr>
        <w:autoSpaceDE w:val="0"/>
        <w:autoSpaceDN w:val="0"/>
        <w:adjustRightInd w:val="0"/>
        <w:jc w:val="both"/>
        <w:rPr>
          <w:rFonts w:ascii="Arial" w:eastAsia="Calibri" w:hAnsi="Arial" w:cs="Arial"/>
          <w:bCs/>
          <w:color w:val="000000"/>
          <w:lang w:val="en-GB"/>
        </w:rPr>
      </w:pPr>
      <w:r w:rsidRPr="006C1AE4">
        <w:rPr>
          <w:rFonts w:ascii="Arial" w:eastAsia="Calibri" w:hAnsi="Arial" w:cs="Arial"/>
          <w:bCs/>
          <w:noProof/>
          <w:color w:val="000000"/>
          <w:sz w:val="20"/>
          <w:szCs w:val="20"/>
          <w:lang w:val="en-GB"/>
        </w:rPr>
        <w:drawing>
          <wp:anchor distT="0" distB="0" distL="114300" distR="114300" simplePos="0" relativeHeight="251658240" behindDoc="1" locked="0" layoutInCell="1" allowOverlap="1" wp14:anchorId="10570EEC" wp14:editId="79E28006">
            <wp:simplePos x="0" y="0"/>
            <wp:positionH relativeFrom="column">
              <wp:posOffset>2757805</wp:posOffset>
            </wp:positionH>
            <wp:positionV relativeFrom="paragraph">
              <wp:posOffset>104140</wp:posOffset>
            </wp:positionV>
            <wp:extent cx="2676525" cy="809316"/>
            <wp:effectExtent l="0" t="0" r="0" b="0"/>
            <wp:wrapTight wrapText="bothSides">
              <wp:wrapPolygon edited="0">
                <wp:start x="0" y="0"/>
                <wp:lineTo x="0" y="20854"/>
                <wp:lineTo x="21369" y="20854"/>
                <wp:lineTo x="2136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09316"/>
                    </a:xfrm>
                    <a:prstGeom prst="rect">
                      <a:avLst/>
                    </a:prstGeom>
                    <a:noFill/>
                    <a:ln>
                      <a:noFill/>
                    </a:ln>
                  </pic:spPr>
                </pic:pic>
              </a:graphicData>
            </a:graphic>
          </wp:anchor>
        </w:drawing>
      </w:r>
    </w:p>
    <w:p w14:paraId="1A9F9076" w14:textId="2373E95E" w:rsidR="006C1AE4" w:rsidRDefault="006C1AE4" w:rsidP="008015E0">
      <w:pPr>
        <w:autoSpaceDE w:val="0"/>
        <w:autoSpaceDN w:val="0"/>
        <w:adjustRightInd w:val="0"/>
        <w:jc w:val="both"/>
        <w:rPr>
          <w:rFonts w:ascii="Arial" w:eastAsia="Calibri" w:hAnsi="Arial" w:cs="Arial"/>
          <w:bCs/>
          <w:color w:val="000000"/>
          <w:lang w:val="en-GB"/>
        </w:rPr>
      </w:pPr>
      <w:r w:rsidRPr="006C1AE4">
        <w:rPr>
          <w:rFonts w:ascii="Arial" w:eastAsia="Calibri" w:hAnsi="Arial" w:cs="Arial"/>
          <w:bCs/>
          <w:noProof/>
          <w:color w:val="000000"/>
          <w:sz w:val="20"/>
          <w:szCs w:val="20"/>
          <w:lang w:val="en-GB"/>
        </w:rPr>
        <w:drawing>
          <wp:anchor distT="0" distB="0" distL="114300" distR="114300" simplePos="0" relativeHeight="251659264" behindDoc="1" locked="0" layoutInCell="1" allowOverlap="1" wp14:anchorId="6916C554" wp14:editId="75D35C1C">
            <wp:simplePos x="0" y="0"/>
            <wp:positionH relativeFrom="column">
              <wp:posOffset>2843530</wp:posOffset>
            </wp:positionH>
            <wp:positionV relativeFrom="paragraph">
              <wp:posOffset>919480</wp:posOffset>
            </wp:positionV>
            <wp:extent cx="2419350" cy="788670"/>
            <wp:effectExtent l="0" t="0" r="0" b="0"/>
            <wp:wrapTight wrapText="bothSides">
              <wp:wrapPolygon edited="0">
                <wp:start x="0" y="0"/>
                <wp:lineTo x="0" y="20870"/>
                <wp:lineTo x="21430" y="20870"/>
                <wp:lineTo x="2143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788670"/>
                    </a:xfrm>
                    <a:prstGeom prst="rect">
                      <a:avLst/>
                    </a:prstGeom>
                    <a:noFill/>
                    <a:ln>
                      <a:noFill/>
                    </a:ln>
                  </pic:spPr>
                </pic:pic>
              </a:graphicData>
            </a:graphic>
          </wp:anchor>
        </w:drawing>
      </w:r>
      <w:r w:rsidRPr="006C1AE4">
        <w:rPr>
          <w:rFonts w:ascii="Arial" w:eastAsia="Calibri" w:hAnsi="Arial" w:cs="Arial"/>
          <w:bCs/>
          <w:noProof/>
          <w:color w:val="000000"/>
          <w:lang w:val="en-GB"/>
        </w:rPr>
        <w:drawing>
          <wp:inline distT="0" distB="0" distL="0" distR="0" wp14:anchorId="6AF9E4E1" wp14:editId="57A556C3">
            <wp:extent cx="2492240" cy="185737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109" cy="1861749"/>
                    </a:xfrm>
                    <a:prstGeom prst="rect">
                      <a:avLst/>
                    </a:prstGeom>
                    <a:noFill/>
                    <a:ln>
                      <a:noFill/>
                    </a:ln>
                  </pic:spPr>
                </pic:pic>
              </a:graphicData>
            </a:graphic>
          </wp:inline>
        </w:drawing>
      </w:r>
    </w:p>
    <w:p w14:paraId="31298FD1" w14:textId="155B87B3" w:rsidR="00C96942" w:rsidRDefault="008015E0" w:rsidP="008015E0">
      <w:pPr>
        <w:autoSpaceDE w:val="0"/>
        <w:autoSpaceDN w:val="0"/>
        <w:adjustRightInd w:val="0"/>
        <w:jc w:val="both"/>
        <w:rPr>
          <w:rFonts w:ascii="Arial" w:eastAsia="Calibri" w:hAnsi="Arial" w:cs="Arial"/>
          <w:bCs/>
          <w:color w:val="000000"/>
          <w:sz w:val="20"/>
          <w:szCs w:val="20"/>
          <w:lang w:val="en-GB"/>
        </w:rPr>
      </w:pPr>
      <w:r w:rsidRPr="006C1AE4">
        <w:rPr>
          <w:rFonts w:ascii="Arial" w:eastAsia="Calibri" w:hAnsi="Arial" w:cs="Arial"/>
          <w:bCs/>
          <w:color w:val="000000"/>
          <w:sz w:val="20"/>
          <w:szCs w:val="20"/>
          <w:lang w:val="en-GB"/>
        </w:rPr>
        <w:t>Butadiene rubber generated using the world’s first butadiene produced by fermentative production</w:t>
      </w:r>
    </w:p>
    <w:p w14:paraId="1D923CC5" w14:textId="4CD9F2EF" w:rsidR="006C1AE4" w:rsidRDefault="006C1AE4" w:rsidP="008015E0">
      <w:pPr>
        <w:autoSpaceDE w:val="0"/>
        <w:autoSpaceDN w:val="0"/>
        <w:adjustRightInd w:val="0"/>
        <w:jc w:val="both"/>
        <w:rPr>
          <w:rFonts w:ascii="Arial" w:eastAsia="Calibri" w:hAnsi="Arial" w:cs="Arial"/>
          <w:bCs/>
          <w:color w:val="000000"/>
          <w:sz w:val="20"/>
          <w:szCs w:val="20"/>
          <w:lang w:val="en-GB"/>
        </w:rPr>
      </w:pPr>
    </w:p>
    <w:p w14:paraId="4891BC72" w14:textId="209FC104" w:rsidR="006C1AE4" w:rsidRPr="006C1AE4" w:rsidRDefault="006C1AE4" w:rsidP="008015E0">
      <w:pPr>
        <w:autoSpaceDE w:val="0"/>
        <w:autoSpaceDN w:val="0"/>
        <w:adjustRightInd w:val="0"/>
        <w:jc w:val="both"/>
        <w:rPr>
          <w:rFonts w:ascii="Arial" w:eastAsia="Calibri" w:hAnsi="Arial" w:cs="Arial"/>
          <w:bCs/>
          <w:color w:val="000000"/>
          <w:sz w:val="20"/>
          <w:szCs w:val="20"/>
          <w:lang w:val="en-GB"/>
        </w:rPr>
      </w:pPr>
    </w:p>
    <w:sectPr w:rsidR="006C1AE4" w:rsidRPr="006C1AE4" w:rsidSect="00C22B32">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11D5C"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DD27"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0D93"/>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6AF7"/>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1AE4"/>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015E0"/>
    <w:rsid w:val="00813DCB"/>
    <w:rsid w:val="00817ECB"/>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96942"/>
    <w:rsid w:val="00CA4862"/>
    <w:rsid w:val="00CA6401"/>
    <w:rsid w:val="00CB13BA"/>
    <w:rsid w:val="00CC12E8"/>
    <w:rsid w:val="00CC178C"/>
    <w:rsid w:val="00CC4553"/>
    <w:rsid w:val="00CC517C"/>
    <w:rsid w:val="00CD1169"/>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2E5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56725443">
      <w:bodyDiv w:val="1"/>
      <w:marLeft w:val="0"/>
      <w:marRight w:val="0"/>
      <w:marTop w:val="0"/>
      <w:marBottom w:val="0"/>
      <w:divBdr>
        <w:top w:val="none" w:sz="0" w:space="0" w:color="auto"/>
        <w:left w:val="none" w:sz="0" w:space="0" w:color="auto"/>
        <w:bottom w:val="none" w:sz="0" w:space="0" w:color="auto"/>
        <w:right w:val="none" w:sz="0" w:space="0" w:color="auto"/>
      </w:divBdr>
      <w:divsChild>
        <w:div w:id="1537935281">
          <w:marLeft w:val="0"/>
          <w:marRight w:val="0"/>
          <w:marTop w:val="0"/>
          <w:marBottom w:val="0"/>
          <w:divBdr>
            <w:top w:val="none" w:sz="0" w:space="0" w:color="auto"/>
            <w:left w:val="none" w:sz="0" w:space="0" w:color="auto"/>
            <w:bottom w:val="none" w:sz="0" w:space="0" w:color="auto"/>
            <w:right w:val="none" w:sz="0" w:space="0" w:color="auto"/>
          </w:divBdr>
          <w:divsChild>
            <w:div w:id="1528760797">
              <w:marLeft w:val="0"/>
              <w:marRight w:val="0"/>
              <w:marTop w:val="0"/>
              <w:marBottom w:val="0"/>
              <w:divBdr>
                <w:top w:val="none" w:sz="0" w:space="0" w:color="auto"/>
                <w:left w:val="none" w:sz="0" w:space="0" w:color="auto"/>
                <w:bottom w:val="none" w:sz="0" w:space="0" w:color="auto"/>
                <w:right w:val="none" w:sz="0" w:space="0" w:color="auto"/>
              </w:divBdr>
              <w:divsChild>
                <w:div w:id="19021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2021-04-13T15:42:00Z</dcterms:created>
  <dcterms:modified xsi:type="dcterms:W3CDTF">2021-04-13T15:43:00Z</dcterms:modified>
</cp:coreProperties>
</file>